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CAB7" w14:textId="5E4585C7" w:rsidR="00B87949" w:rsidRPr="00E014F3" w:rsidRDefault="00B87949" w:rsidP="00B87949">
      <w:pPr>
        <w:rPr>
          <w:rFonts w:ascii="Georgia" w:eastAsia="Times New Roman" w:hAnsi="Georgia" w:cs="Times New Roman"/>
          <w:color w:val="000000"/>
        </w:rPr>
      </w:pPr>
      <w:r w:rsidRPr="00E014F3">
        <w:rPr>
          <w:rFonts w:ascii="Georgia" w:eastAsia="Times New Roman" w:hAnsi="Georgia" w:cs="Arial"/>
          <w:color w:val="000000"/>
          <w:sz w:val="36"/>
          <w:szCs w:val="36"/>
        </w:rPr>
        <w:t>Retourformulier</w:t>
      </w:r>
    </w:p>
    <w:p w14:paraId="00F29FEF" w14:textId="77777777" w:rsidR="00B87949" w:rsidRPr="00EF1418" w:rsidRDefault="00B87949" w:rsidP="00B87949">
      <w:pPr>
        <w:rPr>
          <w:rFonts w:ascii="Avenir Next Ultra Light" w:eastAsia="Times New Roman" w:hAnsi="Avenir Next Ultra Light" w:cs="Times New Roman"/>
          <w:color w:val="000000"/>
        </w:rPr>
      </w:pPr>
    </w:p>
    <w:p w14:paraId="76EE31F1"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8"/>
          <w:szCs w:val="28"/>
        </w:rPr>
        <w:t>Retourvoorwaarden</w:t>
      </w:r>
    </w:p>
    <w:p w14:paraId="2AFEEB81" w14:textId="63B4458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Toch niet tevreden met het product? Binnen 14 dagen na ontvangst heb je de mogelijkheid om het product terug te sturen. Volg daarvoor de onderstaande stappen. </w:t>
      </w:r>
    </w:p>
    <w:p w14:paraId="5D029662" w14:textId="77777777" w:rsidR="00B87949" w:rsidRPr="00E014F3" w:rsidRDefault="00B87949" w:rsidP="00B87949">
      <w:pPr>
        <w:rPr>
          <w:rFonts w:asciiTheme="majorHAnsi" w:eastAsia="Times New Roman" w:hAnsiTheme="majorHAnsi" w:cstheme="majorHAnsi"/>
          <w:color w:val="000000"/>
        </w:rPr>
      </w:pPr>
    </w:p>
    <w:p w14:paraId="475008F0"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Verpakking</w:t>
      </w:r>
    </w:p>
    <w:p w14:paraId="6473C922" w14:textId="77777777" w:rsidR="00B87949" w:rsidRPr="00E014F3" w:rsidRDefault="00B87949" w:rsidP="00B87949">
      <w:pPr>
        <w:numPr>
          <w:ilvl w:val="0"/>
          <w:numId w:val="2"/>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Pak de producten in originele staat en verpakking in een doos</w:t>
      </w:r>
    </w:p>
    <w:p w14:paraId="48F81769" w14:textId="77777777" w:rsidR="00B87949" w:rsidRPr="00E014F3" w:rsidRDefault="00B87949" w:rsidP="00B87949">
      <w:pPr>
        <w:numPr>
          <w:ilvl w:val="0"/>
          <w:numId w:val="2"/>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Plaats het ingevulde retourformulier in de doos</w:t>
      </w:r>
    </w:p>
    <w:p w14:paraId="70A6ECDC" w14:textId="7F88CAF1" w:rsidR="00B87949" w:rsidRPr="00E014F3" w:rsidRDefault="00B87949" w:rsidP="00EF1418">
      <w:pPr>
        <w:numPr>
          <w:ilvl w:val="0"/>
          <w:numId w:val="2"/>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Plak het retourlabel goed zichtbaar op de doos</w:t>
      </w:r>
    </w:p>
    <w:p w14:paraId="4ED9AC55" w14:textId="77777777" w:rsidR="00B87949" w:rsidRPr="00E014F3" w:rsidRDefault="00B87949" w:rsidP="00B87949">
      <w:pPr>
        <w:rPr>
          <w:rFonts w:asciiTheme="majorHAnsi" w:eastAsia="Times New Roman" w:hAnsiTheme="majorHAnsi" w:cstheme="majorHAnsi"/>
          <w:color w:val="000000"/>
        </w:rPr>
      </w:pPr>
    </w:p>
    <w:p w14:paraId="0FB50ED3"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Verzending</w:t>
      </w:r>
    </w:p>
    <w:p w14:paraId="3006753E" w14:textId="77777777" w:rsidR="00B87949" w:rsidRPr="00E014F3" w:rsidRDefault="00B87949" w:rsidP="00B87949">
      <w:pPr>
        <w:numPr>
          <w:ilvl w:val="0"/>
          <w:numId w:val="3"/>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Lever het pakket in bij het postkantoor</w:t>
      </w:r>
    </w:p>
    <w:p w14:paraId="02CC9508" w14:textId="77777777" w:rsidR="00B87949" w:rsidRPr="00E014F3" w:rsidRDefault="00B87949" w:rsidP="00B87949">
      <w:pPr>
        <w:numPr>
          <w:ilvl w:val="0"/>
          <w:numId w:val="3"/>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Bewaar het verzendbewijs goed</w:t>
      </w:r>
    </w:p>
    <w:p w14:paraId="5898346E" w14:textId="77777777" w:rsidR="00B87949" w:rsidRPr="00E014F3" w:rsidRDefault="00B87949" w:rsidP="00B87949">
      <w:pPr>
        <w:rPr>
          <w:rFonts w:asciiTheme="majorHAnsi" w:eastAsia="Times New Roman" w:hAnsiTheme="majorHAnsi" w:cstheme="majorHAnsi"/>
          <w:color w:val="000000"/>
          <w:sz w:val="28"/>
          <w:szCs w:val="28"/>
        </w:rPr>
      </w:pPr>
    </w:p>
    <w:p w14:paraId="1E07E938" w14:textId="3DDE6E5F"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8"/>
          <w:szCs w:val="28"/>
        </w:rPr>
        <w:t xml:space="preserve">Terugbetaling </w:t>
      </w:r>
      <w:r w:rsidRPr="00E014F3">
        <w:rPr>
          <w:rFonts w:asciiTheme="majorHAnsi" w:eastAsia="Times New Roman" w:hAnsiTheme="majorHAnsi" w:cstheme="majorHAnsi"/>
          <w:color w:val="000000"/>
          <w:sz w:val="28"/>
          <w:szCs w:val="28"/>
        </w:rPr>
        <w:br/>
      </w:r>
      <w:r w:rsidRPr="00E014F3">
        <w:rPr>
          <w:rFonts w:asciiTheme="majorHAnsi" w:eastAsia="Times New Roman" w:hAnsiTheme="majorHAnsi" w:cstheme="majorHAnsi"/>
          <w:color w:val="000000"/>
          <w:sz w:val="22"/>
          <w:szCs w:val="22"/>
        </w:rPr>
        <w:t>Wanneer betalen we terug?</w:t>
      </w:r>
    </w:p>
    <w:p w14:paraId="308ACC7B"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Wij maken de door jouw gemaakte kosten (aanschafkosten en originele verzendkosten) binnen 14 dagen na herroeping naar je over. </w:t>
      </w:r>
    </w:p>
    <w:p w14:paraId="57D35AEE" w14:textId="77777777" w:rsidR="00B87949" w:rsidRPr="00E014F3" w:rsidRDefault="00B87949" w:rsidP="00B87949">
      <w:pPr>
        <w:rPr>
          <w:rFonts w:asciiTheme="majorHAnsi" w:eastAsia="Times New Roman" w:hAnsiTheme="majorHAnsi" w:cstheme="majorHAnsi"/>
          <w:color w:val="000000"/>
        </w:rPr>
      </w:pPr>
    </w:p>
    <w:p w14:paraId="62544AE7"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Wat krijg je terug?</w:t>
      </w:r>
    </w:p>
    <w:p w14:paraId="56CA7614" w14:textId="05D6507D"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Je krijgt het volledige aankoopbedrag terug, inclusief de origineel betaalde verzend</w:t>
      </w:r>
      <w:r w:rsidR="002B1C92" w:rsidRPr="00E014F3">
        <w:rPr>
          <w:rFonts w:asciiTheme="majorHAnsi" w:eastAsia="Times New Roman" w:hAnsiTheme="majorHAnsi" w:cstheme="majorHAnsi"/>
          <w:color w:val="000000"/>
          <w:sz w:val="22"/>
          <w:szCs w:val="22"/>
        </w:rPr>
        <w:t>-</w:t>
      </w:r>
      <w:r w:rsidRPr="00E014F3">
        <w:rPr>
          <w:rFonts w:asciiTheme="majorHAnsi" w:eastAsia="Times New Roman" w:hAnsiTheme="majorHAnsi" w:cstheme="majorHAnsi"/>
          <w:color w:val="000000"/>
          <w:sz w:val="22"/>
          <w:szCs w:val="22"/>
        </w:rPr>
        <w:t xml:space="preserve"> en betaalkosten. </w:t>
      </w:r>
    </w:p>
    <w:p w14:paraId="3020C844" w14:textId="77777777" w:rsidR="00B87949" w:rsidRPr="00E014F3" w:rsidRDefault="00B87949" w:rsidP="00B87949">
      <w:pPr>
        <w:rPr>
          <w:rFonts w:asciiTheme="majorHAnsi" w:eastAsia="Times New Roman" w:hAnsiTheme="majorHAnsi" w:cstheme="majorHAnsi"/>
          <w:color w:val="000000"/>
        </w:rPr>
      </w:pPr>
    </w:p>
    <w:p w14:paraId="74AF9ADD" w14:textId="068DB339"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Waar ontvang ik het teruggestorte bedrag? </w:t>
      </w:r>
    </w:p>
    <w:p w14:paraId="0FD4F90A" w14:textId="39A52CE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Wij storten het bedrag op dezelfde manier terug zoals je hebt afgerekend. Lukt dit niet? Dan nemen we contact met je op. </w:t>
      </w:r>
    </w:p>
    <w:p w14:paraId="7862A5B5" w14:textId="77777777" w:rsidR="00B87949" w:rsidRPr="00E014F3" w:rsidRDefault="00B87949" w:rsidP="00B87949">
      <w:pPr>
        <w:rPr>
          <w:rFonts w:asciiTheme="majorHAnsi" w:eastAsia="Times New Roman" w:hAnsiTheme="majorHAnsi" w:cstheme="majorHAnsi"/>
          <w:color w:val="000000"/>
        </w:rPr>
      </w:pPr>
    </w:p>
    <w:p w14:paraId="7B7C0FFB"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Kosten voor het retour sturen </w:t>
      </w:r>
    </w:p>
    <w:p w14:paraId="617DFA81"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De kosten voor de retourzending zijn voor je eigen rekening. Stuur je een product terug omdat deze beschadigd of verkeerd geleverd is? Dan vergoeden wij deze kosten achteraf.</w:t>
      </w:r>
    </w:p>
    <w:p w14:paraId="39001D7A" w14:textId="77777777" w:rsidR="00B87949" w:rsidRPr="00E014F3" w:rsidRDefault="00B87949" w:rsidP="00B87949">
      <w:pPr>
        <w:spacing w:after="240"/>
        <w:rPr>
          <w:rFonts w:asciiTheme="majorHAnsi" w:eastAsia="Times New Roman" w:hAnsiTheme="majorHAnsi" w:cstheme="majorHAnsi"/>
          <w:color w:val="000000"/>
        </w:rPr>
      </w:pPr>
    </w:p>
    <w:p w14:paraId="3B90E840" w14:textId="77777777" w:rsidR="00B87949" w:rsidRPr="00E014F3" w:rsidRDefault="00B87949" w:rsidP="00B87949">
      <w:pPr>
        <w:rPr>
          <w:rFonts w:asciiTheme="majorHAnsi" w:eastAsia="Times New Roman" w:hAnsiTheme="majorHAnsi" w:cstheme="majorHAnsi"/>
          <w:color w:val="000000"/>
          <w:sz w:val="28"/>
          <w:szCs w:val="28"/>
        </w:rPr>
      </w:pPr>
    </w:p>
    <w:p w14:paraId="1B70C28B" w14:textId="77777777" w:rsidR="00B87949" w:rsidRPr="00E014F3" w:rsidRDefault="00B87949" w:rsidP="00B87949">
      <w:pPr>
        <w:rPr>
          <w:rFonts w:asciiTheme="majorHAnsi" w:eastAsia="Times New Roman" w:hAnsiTheme="majorHAnsi" w:cstheme="majorHAnsi"/>
          <w:color w:val="000000"/>
          <w:sz w:val="28"/>
          <w:szCs w:val="28"/>
        </w:rPr>
      </w:pPr>
    </w:p>
    <w:p w14:paraId="7BE13FF5" w14:textId="77777777" w:rsidR="00B87949" w:rsidRPr="00E014F3" w:rsidRDefault="00B87949" w:rsidP="00B87949">
      <w:pPr>
        <w:rPr>
          <w:rFonts w:asciiTheme="majorHAnsi" w:eastAsia="Times New Roman" w:hAnsiTheme="majorHAnsi" w:cstheme="majorHAnsi"/>
          <w:color w:val="000000"/>
          <w:sz w:val="28"/>
          <w:szCs w:val="28"/>
        </w:rPr>
      </w:pPr>
    </w:p>
    <w:p w14:paraId="6E3E4E7A" w14:textId="77777777" w:rsidR="00B87949" w:rsidRPr="00E014F3" w:rsidRDefault="00B87949" w:rsidP="00B87949">
      <w:pPr>
        <w:rPr>
          <w:rFonts w:asciiTheme="majorHAnsi" w:eastAsia="Times New Roman" w:hAnsiTheme="majorHAnsi" w:cstheme="majorHAnsi"/>
          <w:color w:val="000000"/>
          <w:sz w:val="28"/>
          <w:szCs w:val="28"/>
        </w:rPr>
      </w:pPr>
    </w:p>
    <w:p w14:paraId="59F474E8" w14:textId="77777777" w:rsidR="00B87949" w:rsidRPr="00E014F3" w:rsidRDefault="00B87949" w:rsidP="00B87949">
      <w:pPr>
        <w:rPr>
          <w:rFonts w:asciiTheme="majorHAnsi" w:eastAsia="Times New Roman" w:hAnsiTheme="majorHAnsi" w:cstheme="majorHAnsi"/>
          <w:color w:val="000000"/>
          <w:sz w:val="28"/>
          <w:szCs w:val="28"/>
        </w:rPr>
      </w:pPr>
    </w:p>
    <w:p w14:paraId="35507AD2" w14:textId="77777777" w:rsidR="00B87949" w:rsidRPr="00E014F3" w:rsidRDefault="00B87949" w:rsidP="00B87949">
      <w:pPr>
        <w:rPr>
          <w:rFonts w:asciiTheme="majorHAnsi" w:eastAsia="Times New Roman" w:hAnsiTheme="majorHAnsi" w:cstheme="majorHAnsi"/>
          <w:color w:val="000000"/>
          <w:sz w:val="28"/>
          <w:szCs w:val="28"/>
        </w:rPr>
      </w:pPr>
    </w:p>
    <w:p w14:paraId="5868D0E1" w14:textId="77777777" w:rsidR="00B87949" w:rsidRPr="00E014F3" w:rsidRDefault="00B87949" w:rsidP="00B87949">
      <w:pPr>
        <w:rPr>
          <w:rFonts w:asciiTheme="majorHAnsi" w:eastAsia="Times New Roman" w:hAnsiTheme="majorHAnsi" w:cstheme="majorHAnsi"/>
          <w:color w:val="000000"/>
          <w:sz w:val="28"/>
          <w:szCs w:val="28"/>
        </w:rPr>
      </w:pPr>
    </w:p>
    <w:p w14:paraId="60130093" w14:textId="77777777" w:rsidR="00B87949" w:rsidRPr="00E014F3" w:rsidRDefault="00B87949" w:rsidP="00B87949">
      <w:pPr>
        <w:rPr>
          <w:rFonts w:asciiTheme="majorHAnsi" w:eastAsia="Times New Roman" w:hAnsiTheme="majorHAnsi" w:cstheme="majorHAnsi"/>
          <w:color w:val="000000"/>
          <w:sz w:val="28"/>
          <w:szCs w:val="28"/>
        </w:rPr>
      </w:pPr>
    </w:p>
    <w:p w14:paraId="4E8AA8DE" w14:textId="6F011653" w:rsidR="00EF1418" w:rsidRDefault="00EF1418" w:rsidP="00B87949">
      <w:pPr>
        <w:rPr>
          <w:rFonts w:asciiTheme="majorHAnsi" w:eastAsia="Times New Roman" w:hAnsiTheme="majorHAnsi" w:cstheme="majorHAnsi"/>
          <w:color w:val="000000"/>
          <w:sz w:val="28"/>
          <w:szCs w:val="28"/>
        </w:rPr>
      </w:pPr>
    </w:p>
    <w:p w14:paraId="17C254CF" w14:textId="153C36FC" w:rsidR="00E014F3" w:rsidRDefault="00E014F3" w:rsidP="00B87949">
      <w:pPr>
        <w:rPr>
          <w:rFonts w:asciiTheme="majorHAnsi" w:eastAsia="Times New Roman" w:hAnsiTheme="majorHAnsi" w:cstheme="majorHAnsi"/>
          <w:color w:val="000000"/>
          <w:sz w:val="28"/>
          <w:szCs w:val="28"/>
        </w:rPr>
      </w:pPr>
    </w:p>
    <w:p w14:paraId="42161459" w14:textId="64177A03" w:rsidR="00E014F3" w:rsidRDefault="00E014F3" w:rsidP="00B87949">
      <w:pPr>
        <w:rPr>
          <w:rFonts w:asciiTheme="majorHAnsi" w:eastAsia="Times New Roman" w:hAnsiTheme="majorHAnsi" w:cstheme="majorHAnsi"/>
          <w:color w:val="000000"/>
          <w:sz w:val="28"/>
          <w:szCs w:val="28"/>
        </w:rPr>
      </w:pPr>
    </w:p>
    <w:p w14:paraId="73B0C391" w14:textId="5F4B82E4" w:rsidR="00E014F3" w:rsidRDefault="00E014F3" w:rsidP="00B87949">
      <w:pPr>
        <w:rPr>
          <w:rFonts w:asciiTheme="majorHAnsi" w:eastAsia="Times New Roman" w:hAnsiTheme="majorHAnsi" w:cstheme="majorHAnsi"/>
          <w:color w:val="000000"/>
          <w:sz w:val="28"/>
          <w:szCs w:val="28"/>
        </w:rPr>
      </w:pPr>
    </w:p>
    <w:p w14:paraId="6EE95059" w14:textId="07BC5947" w:rsidR="00E014F3" w:rsidRDefault="00E014F3" w:rsidP="00B87949">
      <w:pPr>
        <w:rPr>
          <w:rFonts w:asciiTheme="majorHAnsi" w:eastAsia="Times New Roman" w:hAnsiTheme="majorHAnsi" w:cstheme="majorHAnsi"/>
          <w:color w:val="000000"/>
          <w:sz w:val="28"/>
          <w:szCs w:val="28"/>
        </w:rPr>
      </w:pPr>
    </w:p>
    <w:p w14:paraId="5FB99E7B" w14:textId="77777777" w:rsidR="00E014F3" w:rsidRPr="00E014F3" w:rsidRDefault="00E014F3" w:rsidP="00B87949">
      <w:pPr>
        <w:rPr>
          <w:rFonts w:asciiTheme="majorHAnsi" w:eastAsia="Times New Roman" w:hAnsiTheme="majorHAnsi" w:cstheme="majorHAnsi"/>
          <w:color w:val="000000"/>
          <w:sz w:val="28"/>
          <w:szCs w:val="28"/>
        </w:rPr>
      </w:pPr>
    </w:p>
    <w:p w14:paraId="54779967" w14:textId="41CC1D3E" w:rsidR="00B87949" w:rsidRPr="004F1817" w:rsidRDefault="00B87949" w:rsidP="00B87949">
      <w:pPr>
        <w:rPr>
          <w:rFonts w:ascii="Georgia" w:eastAsia="Times New Roman" w:hAnsi="Georgia" w:cstheme="majorHAnsi"/>
          <w:color w:val="000000"/>
        </w:rPr>
      </w:pPr>
      <w:r w:rsidRPr="004F1817">
        <w:rPr>
          <w:rFonts w:ascii="Georgia" w:eastAsia="Times New Roman" w:hAnsi="Georgia" w:cstheme="majorHAnsi"/>
          <w:color w:val="000000"/>
          <w:sz w:val="28"/>
          <w:szCs w:val="28"/>
        </w:rPr>
        <w:lastRenderedPageBreak/>
        <w:t>Retourformulier</w:t>
      </w:r>
    </w:p>
    <w:p w14:paraId="0B44D438" w14:textId="77777777" w:rsidR="00B87949" w:rsidRPr="00E014F3" w:rsidRDefault="00B87949" w:rsidP="00B87949">
      <w:pPr>
        <w:rPr>
          <w:rFonts w:asciiTheme="majorHAnsi" w:eastAsia="Times New Roman" w:hAnsiTheme="majorHAnsi" w:cstheme="majorHAnsi"/>
          <w:color w:val="000000"/>
        </w:rPr>
      </w:pPr>
    </w:p>
    <w:p w14:paraId="6A8E2CFA"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Stuur dit formulier ingevuld mee met de retourzending. </w:t>
      </w:r>
    </w:p>
    <w:p w14:paraId="6B605B58" w14:textId="77777777" w:rsidR="00B87949" w:rsidRPr="00E014F3" w:rsidRDefault="00B87949" w:rsidP="00B87949">
      <w:pPr>
        <w:rPr>
          <w:rFonts w:asciiTheme="majorHAnsi" w:eastAsia="Times New Roman" w:hAnsiTheme="majorHAnsi" w:cstheme="majorHAnsi"/>
          <w:color w:val="000000"/>
        </w:rPr>
      </w:pPr>
    </w:p>
    <w:p w14:paraId="6A9D27B7"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E014F3" w14:paraId="3A1C9BC7"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Ordernummer: </w:t>
            </w:r>
          </w:p>
        </w:tc>
      </w:tr>
      <w:tr w:rsidR="00B87949" w:rsidRPr="00E014F3" w14:paraId="4ECB8916"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0E387"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Klantnummer: </w:t>
            </w:r>
          </w:p>
        </w:tc>
      </w:tr>
      <w:tr w:rsidR="00B87949" w:rsidRPr="00E014F3" w14:paraId="5A95683B"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IBAN: </w:t>
            </w:r>
          </w:p>
        </w:tc>
      </w:tr>
      <w:tr w:rsidR="00B87949" w:rsidRPr="00E014F3" w14:paraId="4401B2D9"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Naam rekeninghouder:</w:t>
            </w:r>
          </w:p>
        </w:tc>
      </w:tr>
      <w:tr w:rsidR="00B87949" w:rsidRPr="00E014F3" w14:paraId="595342F4"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Datum retourzending: </w:t>
            </w:r>
          </w:p>
        </w:tc>
      </w:tr>
      <w:tr w:rsidR="00B87949" w:rsidRPr="00E014F3" w14:paraId="2CC49361"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E-mail:</w:t>
            </w:r>
          </w:p>
        </w:tc>
      </w:tr>
    </w:tbl>
    <w:p w14:paraId="0C56BA92" w14:textId="77777777" w:rsidR="00B87949" w:rsidRPr="00E014F3" w:rsidRDefault="00B87949" w:rsidP="00B87949">
      <w:pPr>
        <w:rPr>
          <w:rFonts w:asciiTheme="majorHAnsi" w:eastAsia="Times New Roman" w:hAnsiTheme="majorHAnsi" w:cstheme="majorHAnsi"/>
          <w:color w:val="000000"/>
        </w:rPr>
      </w:pPr>
    </w:p>
    <w:p w14:paraId="76402DB4"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E014F3" w14:paraId="6EF4EF62"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540A41A5" w:rsidR="00B87949" w:rsidRPr="00E014F3" w:rsidRDefault="00EF1418"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lang w:val="en-US"/>
              </w:rPr>
              <w:t>1</w:t>
            </w:r>
            <w:r w:rsidR="00B87949" w:rsidRPr="00E014F3">
              <w:rPr>
                <w:rFonts w:asciiTheme="majorHAnsi" w:eastAsia="Times New Roman" w:hAnsiTheme="majorHAnsi" w:cstheme="majorHAnsi"/>
                <w:color w:val="000000"/>
                <w:sz w:val="22"/>
                <w:szCs w:val="22"/>
              </w:rPr>
              <w:t xml:space="preserve">  </w:t>
            </w:r>
            <w:r w:rsidR="002B1C92" w:rsidRPr="00E014F3">
              <w:rPr>
                <w:rFonts w:asciiTheme="majorHAnsi" w:eastAsia="Times New Roman" w:hAnsiTheme="majorHAnsi" w:cstheme="majorHAnsi"/>
                <w:color w:val="000000"/>
                <w:sz w:val="22"/>
                <w:szCs w:val="22"/>
                <w:lang w:val="en-US"/>
              </w:rPr>
              <w:t xml:space="preserve"> </w:t>
            </w:r>
            <w:r w:rsidR="00B87949" w:rsidRPr="00E014F3">
              <w:rPr>
                <w:rFonts w:asciiTheme="majorHAnsi" w:eastAsia="Times New Roman" w:hAnsiTheme="majorHAnsi" w:cstheme="majorHAnsi"/>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12BC60A2" w:rsidR="00B87949" w:rsidRPr="00E014F3" w:rsidRDefault="00EF1418"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lang w:val="en-US"/>
              </w:rPr>
              <w:t>4</w:t>
            </w:r>
            <w:r w:rsidR="00B87949" w:rsidRPr="00E014F3">
              <w:rPr>
                <w:rFonts w:asciiTheme="majorHAnsi" w:eastAsia="Times New Roman" w:hAnsiTheme="majorHAnsi" w:cstheme="majorHAnsi"/>
                <w:color w:val="000000"/>
                <w:sz w:val="22"/>
                <w:szCs w:val="22"/>
              </w:rPr>
              <w:t xml:space="preserve">   Dubbel geleverd</w:t>
            </w:r>
          </w:p>
        </w:tc>
      </w:tr>
      <w:tr w:rsidR="00B87949" w:rsidRPr="00E014F3" w14:paraId="3F02A893"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1A8A64DD" w:rsidR="00B87949" w:rsidRPr="00E014F3" w:rsidRDefault="00EF1418"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lang w:val="en-US"/>
              </w:rPr>
              <w:t>2</w:t>
            </w:r>
            <w:r w:rsidR="00B87949" w:rsidRPr="00E014F3">
              <w:rPr>
                <w:rFonts w:asciiTheme="majorHAnsi" w:eastAsia="Times New Roman" w:hAnsiTheme="majorHAnsi" w:cstheme="majorHAnsi"/>
                <w:color w:val="000000"/>
                <w:sz w:val="22"/>
                <w:szCs w:val="22"/>
              </w:rPr>
              <w:t xml:space="preserve">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5F15070C" w:rsidR="00B87949" w:rsidRPr="00E014F3" w:rsidRDefault="00EF1418"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lang w:val="en-US"/>
              </w:rPr>
              <w:t>5</w:t>
            </w:r>
            <w:r w:rsidR="00B87949" w:rsidRPr="00E014F3">
              <w:rPr>
                <w:rFonts w:asciiTheme="majorHAnsi" w:eastAsia="Times New Roman" w:hAnsiTheme="majorHAnsi" w:cstheme="majorHAnsi"/>
                <w:color w:val="000000"/>
                <w:sz w:val="22"/>
                <w:szCs w:val="22"/>
              </w:rPr>
              <w:t xml:space="preserve">   Voldoet niet aan verwachting</w:t>
            </w:r>
          </w:p>
        </w:tc>
      </w:tr>
      <w:tr w:rsidR="00B87949" w:rsidRPr="00E014F3" w14:paraId="002861FD"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6737712A" w:rsidR="00B87949" w:rsidRPr="00E014F3" w:rsidRDefault="00EF1418"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lang w:val="en-US"/>
              </w:rPr>
              <w:t>3</w:t>
            </w:r>
            <w:r w:rsidR="00B87949" w:rsidRPr="00E014F3">
              <w:rPr>
                <w:rFonts w:asciiTheme="majorHAnsi" w:eastAsia="Times New Roman" w:hAnsiTheme="majorHAnsi" w:cstheme="majorHAnsi"/>
                <w:color w:val="000000"/>
                <w:sz w:val="22"/>
                <w:szCs w:val="22"/>
              </w:rPr>
              <w:t xml:space="preserve">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033C7D41" w:rsidR="00B87949" w:rsidRPr="00E014F3" w:rsidRDefault="00EF1418"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lang w:val="en-US"/>
              </w:rPr>
              <w:t>6</w:t>
            </w:r>
            <w:r w:rsidR="00B87949" w:rsidRPr="00E014F3">
              <w:rPr>
                <w:rFonts w:asciiTheme="majorHAnsi" w:eastAsia="Times New Roman" w:hAnsiTheme="majorHAnsi" w:cstheme="majorHAnsi"/>
                <w:color w:val="000000"/>
                <w:sz w:val="22"/>
                <w:szCs w:val="22"/>
              </w:rPr>
              <w:t xml:space="preserve">   Verkeerd besteld</w:t>
            </w:r>
          </w:p>
        </w:tc>
      </w:tr>
      <w:tr w:rsidR="00B87949" w:rsidRPr="00E014F3" w14:paraId="4CDEC7FE"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1DCA9CBA" w:rsidR="00B87949" w:rsidRPr="00E014F3" w:rsidRDefault="00EF1418"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lang w:val="en-US"/>
              </w:rPr>
              <w:t>7</w:t>
            </w:r>
            <w:r w:rsidR="00B87949" w:rsidRPr="00E014F3">
              <w:rPr>
                <w:rFonts w:asciiTheme="majorHAnsi" w:eastAsia="Times New Roman" w:hAnsiTheme="majorHAnsi" w:cstheme="majorHAnsi"/>
                <w:color w:val="000000"/>
                <w:sz w:val="22"/>
                <w:szCs w:val="22"/>
              </w:rPr>
              <w:t xml:space="preserve">   Anders, namelijk: </w:t>
            </w:r>
          </w:p>
        </w:tc>
      </w:tr>
    </w:tbl>
    <w:p w14:paraId="19AB4021" w14:textId="77777777" w:rsidR="00B87949" w:rsidRPr="00E014F3" w:rsidRDefault="00B87949" w:rsidP="00B87949">
      <w:pPr>
        <w:rPr>
          <w:rFonts w:asciiTheme="majorHAnsi" w:eastAsia="Times New Roman" w:hAnsiTheme="majorHAnsi" w:cstheme="majorHAnsi"/>
          <w:color w:val="000000"/>
        </w:rPr>
      </w:pPr>
    </w:p>
    <w:p w14:paraId="59C7F832"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2256"/>
        <w:gridCol w:w="4522"/>
        <w:gridCol w:w="2248"/>
      </w:tblGrid>
      <w:tr w:rsidR="00B87949" w:rsidRPr="00E014F3" w14:paraId="654BD819" w14:textId="77777777" w:rsidTr="00B87949">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77777777" w:rsidR="00B87949" w:rsidRPr="00E014F3" w:rsidRDefault="00B87949" w:rsidP="00B87949">
            <w:pPr>
              <w:rPr>
                <w:rFonts w:asciiTheme="majorHAnsi" w:eastAsia="Times New Roman" w:hAnsiTheme="majorHAnsi" w:cstheme="majorHAnsi"/>
              </w:rPr>
            </w:pPr>
            <w:r w:rsidRPr="00E014F3">
              <w:rPr>
                <w:rFonts w:asciiTheme="majorHAnsi" w:eastAsia="Times New Roman" w:hAnsiTheme="majorHAnsi" w:cstheme="majorHAnsi"/>
                <w:color w:val="000000"/>
                <w:sz w:val="22"/>
                <w:szCs w:val="22"/>
              </w:rPr>
              <w:t>Artikelnummer</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4664344D" w:rsidR="00B87949" w:rsidRPr="00E014F3" w:rsidRDefault="00EF1418" w:rsidP="00B87949">
            <w:pPr>
              <w:rPr>
                <w:rFonts w:asciiTheme="majorHAnsi" w:eastAsia="Times New Roman" w:hAnsiTheme="majorHAnsi" w:cstheme="majorHAnsi"/>
                <w:lang w:val="en-US"/>
              </w:rPr>
            </w:pPr>
            <w:proofErr w:type="spellStart"/>
            <w:r w:rsidRPr="00E014F3">
              <w:rPr>
                <w:rFonts w:asciiTheme="majorHAnsi" w:eastAsia="Times New Roman" w:hAnsiTheme="majorHAnsi" w:cstheme="majorHAnsi"/>
                <w:color w:val="000000"/>
                <w:sz w:val="22"/>
                <w:szCs w:val="22"/>
                <w:lang w:val="en-US"/>
              </w:rPr>
              <w:t>Reden</w:t>
            </w:r>
            <w:proofErr w:type="spellEnd"/>
          </w:p>
        </w:tc>
      </w:tr>
      <w:tr w:rsidR="00B87949" w:rsidRPr="00E014F3" w14:paraId="0875E5BA" w14:textId="77777777" w:rsidTr="00B87949">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E014F3" w:rsidRDefault="00B87949" w:rsidP="00B87949">
            <w:pPr>
              <w:rPr>
                <w:rFonts w:asciiTheme="majorHAnsi" w:eastAsia="Times New Roman" w:hAnsiTheme="majorHAnsi" w:cstheme="majorHAnsi"/>
              </w:rPr>
            </w:pPr>
          </w:p>
        </w:tc>
      </w:tr>
      <w:tr w:rsidR="00B87949" w:rsidRPr="00E014F3" w14:paraId="0010ABBF" w14:textId="77777777" w:rsidTr="00B87949">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E014F3" w:rsidRDefault="00B87949" w:rsidP="00B87949">
            <w:pPr>
              <w:rPr>
                <w:rFonts w:asciiTheme="majorHAnsi" w:eastAsia="Times New Roman" w:hAnsiTheme="majorHAnsi" w:cstheme="majorHAnsi"/>
              </w:rPr>
            </w:pPr>
          </w:p>
        </w:tc>
      </w:tr>
      <w:tr w:rsidR="00B87949" w:rsidRPr="00E014F3" w14:paraId="45279A82" w14:textId="77777777" w:rsidTr="00B87949">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E014F3" w:rsidRDefault="00B87949" w:rsidP="00B87949">
            <w:pPr>
              <w:rPr>
                <w:rFonts w:asciiTheme="majorHAnsi" w:eastAsia="Times New Roman" w:hAnsiTheme="majorHAnsi" w:cstheme="majorHAnsi"/>
              </w:rPr>
            </w:pPr>
          </w:p>
        </w:tc>
      </w:tr>
      <w:tr w:rsidR="00B87949" w:rsidRPr="00E014F3" w14:paraId="45485042" w14:textId="77777777" w:rsidTr="00B87949">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E014F3" w:rsidRDefault="00B87949" w:rsidP="00B87949">
            <w:pPr>
              <w:rPr>
                <w:rFonts w:asciiTheme="majorHAnsi" w:eastAsia="Times New Roman" w:hAnsiTheme="majorHAnsi" w:cstheme="majorHAnsi"/>
              </w:rPr>
            </w:pPr>
          </w:p>
        </w:tc>
      </w:tr>
      <w:tr w:rsidR="00B87949" w:rsidRPr="00E014F3" w14:paraId="3E006A44" w14:textId="77777777" w:rsidTr="00B87949">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23BDD8E"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DAF4170" w14:textId="77777777" w:rsidR="00B87949" w:rsidRPr="00E014F3" w:rsidRDefault="00B87949" w:rsidP="00B87949">
            <w:pPr>
              <w:rPr>
                <w:rFonts w:asciiTheme="majorHAnsi" w:eastAsia="Times New Roman" w:hAnsiTheme="majorHAnsi" w:cstheme="majorHAnsi"/>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6E5003" w14:textId="77777777" w:rsidR="00B87949" w:rsidRPr="00E014F3" w:rsidRDefault="00B87949" w:rsidP="00B87949">
            <w:pPr>
              <w:rPr>
                <w:rFonts w:asciiTheme="majorHAnsi" w:eastAsia="Times New Roman" w:hAnsiTheme="majorHAnsi" w:cstheme="majorHAnsi"/>
              </w:rPr>
            </w:pPr>
          </w:p>
        </w:tc>
      </w:tr>
    </w:tbl>
    <w:p w14:paraId="30F9911D" w14:textId="77777777" w:rsidR="00B87949" w:rsidRPr="00E014F3" w:rsidRDefault="00B87949" w:rsidP="00B87949">
      <w:pPr>
        <w:rPr>
          <w:rFonts w:asciiTheme="majorHAnsi" w:eastAsia="Times New Roman" w:hAnsiTheme="majorHAnsi" w:cstheme="majorHAnsi"/>
          <w:color w:val="000000"/>
        </w:rPr>
      </w:pPr>
    </w:p>
    <w:p w14:paraId="5E5404B5" w14:textId="77777777" w:rsidR="00EF1418" w:rsidRPr="00E014F3" w:rsidRDefault="00EF1418" w:rsidP="00B87949">
      <w:pPr>
        <w:rPr>
          <w:rFonts w:asciiTheme="majorHAnsi" w:eastAsia="Times New Roman" w:hAnsiTheme="majorHAnsi" w:cstheme="majorHAnsi"/>
          <w:color w:val="000000"/>
          <w:sz w:val="28"/>
          <w:szCs w:val="28"/>
        </w:rPr>
      </w:pPr>
    </w:p>
    <w:p w14:paraId="7D337EB3" w14:textId="6F01BC88" w:rsidR="00EF1418" w:rsidRDefault="00EF1418" w:rsidP="00B87949">
      <w:pPr>
        <w:rPr>
          <w:rFonts w:asciiTheme="majorHAnsi" w:eastAsia="Times New Roman" w:hAnsiTheme="majorHAnsi" w:cstheme="majorHAnsi"/>
          <w:color w:val="000000"/>
          <w:sz w:val="28"/>
          <w:szCs w:val="28"/>
        </w:rPr>
      </w:pPr>
    </w:p>
    <w:p w14:paraId="30AAA42B" w14:textId="1D68DBB7" w:rsidR="00E014F3" w:rsidRDefault="00E014F3" w:rsidP="00B87949">
      <w:pPr>
        <w:rPr>
          <w:rFonts w:asciiTheme="majorHAnsi" w:eastAsia="Times New Roman" w:hAnsiTheme="majorHAnsi" w:cstheme="majorHAnsi"/>
          <w:color w:val="000000"/>
          <w:sz w:val="28"/>
          <w:szCs w:val="28"/>
        </w:rPr>
      </w:pPr>
    </w:p>
    <w:p w14:paraId="5AC1CA01" w14:textId="576F6FFD" w:rsidR="00E014F3" w:rsidRDefault="00E014F3" w:rsidP="00B87949">
      <w:pPr>
        <w:rPr>
          <w:rFonts w:asciiTheme="majorHAnsi" w:eastAsia="Times New Roman" w:hAnsiTheme="majorHAnsi" w:cstheme="majorHAnsi"/>
          <w:color w:val="000000"/>
          <w:sz w:val="28"/>
          <w:szCs w:val="28"/>
        </w:rPr>
      </w:pPr>
    </w:p>
    <w:p w14:paraId="69281EC4" w14:textId="77777777" w:rsidR="00E014F3" w:rsidRPr="00E014F3" w:rsidRDefault="00E014F3" w:rsidP="00B87949">
      <w:pPr>
        <w:rPr>
          <w:rFonts w:asciiTheme="majorHAnsi" w:eastAsia="Times New Roman" w:hAnsiTheme="majorHAnsi" w:cstheme="majorHAnsi"/>
          <w:color w:val="000000"/>
          <w:sz w:val="28"/>
          <w:szCs w:val="28"/>
        </w:rPr>
      </w:pPr>
    </w:p>
    <w:p w14:paraId="372AA8F9" w14:textId="77777777" w:rsidR="00EF1418" w:rsidRPr="00E014F3" w:rsidRDefault="00EF1418" w:rsidP="00B87949">
      <w:pPr>
        <w:rPr>
          <w:rFonts w:asciiTheme="majorHAnsi" w:eastAsia="Times New Roman" w:hAnsiTheme="majorHAnsi" w:cstheme="majorHAnsi"/>
          <w:color w:val="000000"/>
          <w:sz w:val="28"/>
          <w:szCs w:val="28"/>
        </w:rPr>
      </w:pPr>
    </w:p>
    <w:p w14:paraId="33968274" w14:textId="77777777" w:rsidR="00EF1418" w:rsidRPr="00E014F3" w:rsidRDefault="00EF1418" w:rsidP="00B87949">
      <w:pPr>
        <w:rPr>
          <w:rFonts w:asciiTheme="majorHAnsi" w:eastAsia="Times New Roman" w:hAnsiTheme="majorHAnsi" w:cstheme="majorHAnsi"/>
          <w:color w:val="000000"/>
          <w:sz w:val="28"/>
          <w:szCs w:val="28"/>
        </w:rPr>
      </w:pPr>
    </w:p>
    <w:p w14:paraId="65FDEAC3" w14:textId="387D2238" w:rsidR="00B87949" w:rsidRPr="004F1817" w:rsidRDefault="00B87949" w:rsidP="00B87949">
      <w:pPr>
        <w:rPr>
          <w:rFonts w:ascii="Georgia" w:eastAsia="Times New Roman" w:hAnsi="Georgia" w:cstheme="majorHAnsi"/>
          <w:color w:val="000000"/>
        </w:rPr>
      </w:pPr>
      <w:r w:rsidRPr="004F1817">
        <w:rPr>
          <w:rFonts w:ascii="Georgia" w:eastAsia="Times New Roman" w:hAnsi="Georgia" w:cstheme="majorHAnsi"/>
          <w:color w:val="000000"/>
          <w:sz w:val="28"/>
          <w:szCs w:val="28"/>
        </w:rPr>
        <w:lastRenderedPageBreak/>
        <w:t>Instructies retourneren</w:t>
      </w:r>
    </w:p>
    <w:p w14:paraId="59241BB9" w14:textId="77777777" w:rsidR="00B87949" w:rsidRPr="00E014F3" w:rsidRDefault="00B87949" w:rsidP="00B87949">
      <w:pPr>
        <w:rPr>
          <w:rFonts w:asciiTheme="majorHAnsi" w:eastAsia="Times New Roman" w:hAnsiTheme="majorHAnsi" w:cstheme="majorHAnsi"/>
          <w:color w:val="000000"/>
        </w:rPr>
      </w:pPr>
    </w:p>
    <w:p w14:paraId="59485CBA"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Terugsturen</w:t>
      </w:r>
    </w:p>
    <w:p w14:paraId="481A2137"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Zorg ervoor dat: </w:t>
      </w:r>
    </w:p>
    <w:p w14:paraId="2D79060F" w14:textId="77777777" w:rsidR="00B87949" w:rsidRPr="00E014F3" w:rsidRDefault="00B87949" w:rsidP="00B87949">
      <w:pPr>
        <w:numPr>
          <w:ilvl w:val="0"/>
          <w:numId w:val="4"/>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De artikelen compleet zijn</w:t>
      </w:r>
    </w:p>
    <w:p w14:paraId="16EA4771" w14:textId="77777777" w:rsidR="00B87949" w:rsidRPr="00E014F3" w:rsidRDefault="00B87949" w:rsidP="00B87949">
      <w:pPr>
        <w:numPr>
          <w:ilvl w:val="0"/>
          <w:numId w:val="4"/>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De artikelen in originele, onbeschadigde verpakking zitten</w:t>
      </w:r>
    </w:p>
    <w:p w14:paraId="308316A7" w14:textId="65F4823D" w:rsidR="00B87949" w:rsidRPr="00E014F3" w:rsidRDefault="00B87949" w:rsidP="00B87949">
      <w:pPr>
        <w:numPr>
          <w:ilvl w:val="0"/>
          <w:numId w:val="4"/>
        </w:numPr>
        <w:textAlignment w:val="baseline"/>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Dat de kopie-factuur en retourformulier zijn bijgevoegd</w:t>
      </w:r>
    </w:p>
    <w:p w14:paraId="70355405" w14:textId="77777777" w:rsidR="00EF1418" w:rsidRPr="00E014F3" w:rsidRDefault="00EF1418" w:rsidP="004F1817">
      <w:pPr>
        <w:ind w:left="720"/>
        <w:textAlignment w:val="baseline"/>
        <w:rPr>
          <w:rFonts w:asciiTheme="majorHAnsi" w:eastAsia="Times New Roman" w:hAnsiTheme="majorHAnsi" w:cstheme="majorHAnsi"/>
          <w:color w:val="000000"/>
          <w:sz w:val="22"/>
          <w:szCs w:val="22"/>
        </w:rPr>
      </w:pPr>
    </w:p>
    <w:p w14:paraId="3008C87B"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Versturen</w:t>
      </w:r>
    </w:p>
    <w:p w14:paraId="5BFFD8EB"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01319F18" w14:textId="77777777" w:rsidR="00B87949" w:rsidRPr="00E014F3" w:rsidRDefault="00B87949" w:rsidP="00B87949">
      <w:pPr>
        <w:rPr>
          <w:rFonts w:asciiTheme="majorHAnsi" w:eastAsia="Times New Roman" w:hAnsiTheme="majorHAnsi" w:cstheme="majorHAnsi"/>
          <w:color w:val="000000"/>
        </w:rPr>
      </w:pPr>
    </w:p>
    <w:p w14:paraId="67B10886"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Afhandeling</w:t>
      </w:r>
    </w:p>
    <w:p w14:paraId="0DA0EE5A"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71E4A053" w14:textId="77777777" w:rsidR="00B87949" w:rsidRPr="00E014F3" w:rsidRDefault="00B87949" w:rsidP="00B87949">
      <w:pPr>
        <w:rPr>
          <w:rFonts w:asciiTheme="majorHAnsi" w:eastAsia="Times New Roman" w:hAnsiTheme="majorHAnsi" w:cstheme="majorHAnsi"/>
          <w:color w:val="000000"/>
        </w:rPr>
      </w:pPr>
    </w:p>
    <w:p w14:paraId="6AE781BE" w14:textId="6263A4C3" w:rsidR="00B87949" w:rsidRPr="00E014F3" w:rsidRDefault="00B87949" w:rsidP="00B87949">
      <w:pPr>
        <w:jc w:val="cente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Knip het onderstaande adreslabel uit en plak het zichtbaar op de doos</w:t>
      </w:r>
    </w:p>
    <w:p w14:paraId="4E693DF3" w14:textId="6C9F9961" w:rsidR="00B87949" w:rsidRPr="00E014F3" w:rsidRDefault="00EF1418" w:rsidP="00B87949">
      <w:pPr>
        <w:jc w:val="center"/>
        <w:rPr>
          <w:rFonts w:asciiTheme="majorHAnsi" w:eastAsia="Times New Roman" w:hAnsiTheme="majorHAnsi" w:cstheme="majorHAnsi"/>
          <w:color w:val="000000"/>
        </w:rPr>
      </w:pPr>
      <w:r w:rsidRPr="00E014F3">
        <w:rPr>
          <w:rFonts w:ascii="Segoe UI Symbol" w:eastAsia="Times New Roman" w:hAnsi="Segoe UI Symbol" w:cs="Segoe UI Symbol"/>
          <w:color w:val="000000"/>
          <w:sz w:val="22"/>
          <w:szCs w:val="22"/>
        </w:rPr>
        <w:t>✁</w:t>
      </w:r>
      <w:r w:rsidR="00B87949" w:rsidRPr="00E014F3">
        <w:rPr>
          <w:rFonts w:asciiTheme="majorHAnsi" w:eastAsia="Times New Roman" w:hAnsiTheme="majorHAnsi" w:cstheme="majorHAnsi"/>
          <w:color w:val="000000"/>
          <w:sz w:val="22"/>
          <w:szCs w:val="22"/>
        </w:rPr>
        <w:t>________________________________________________________________________</w:t>
      </w:r>
    </w:p>
    <w:p w14:paraId="367A6AB8" w14:textId="77777777" w:rsidR="00B87949" w:rsidRPr="00E014F3" w:rsidRDefault="00B87949" w:rsidP="00B87949">
      <w:pPr>
        <w:spacing w:after="240"/>
        <w:rPr>
          <w:rFonts w:asciiTheme="majorHAnsi" w:eastAsia="Times New Roman" w:hAnsiTheme="majorHAnsi" w:cstheme="majorHAnsi"/>
          <w:color w:val="000000"/>
        </w:rPr>
      </w:pPr>
    </w:p>
    <w:p w14:paraId="115CEDB6" w14:textId="77777777"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Afzender</w:t>
      </w:r>
    </w:p>
    <w:p w14:paraId="7601F4F7" w14:textId="77777777" w:rsidR="00B87949" w:rsidRPr="00E014F3" w:rsidRDefault="00B87949" w:rsidP="00B87949">
      <w:pPr>
        <w:rPr>
          <w:rFonts w:asciiTheme="majorHAnsi" w:eastAsia="Times New Roman" w:hAnsiTheme="majorHAnsi" w:cstheme="majorHAnsi"/>
          <w:color w:val="000000"/>
          <w:sz w:val="22"/>
          <w:szCs w:val="22"/>
        </w:rPr>
      </w:pPr>
    </w:p>
    <w:p w14:paraId="351822EE" w14:textId="16C7472B"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w:t>
      </w:r>
    </w:p>
    <w:p w14:paraId="0B246879" w14:textId="77777777" w:rsidR="00B87949" w:rsidRPr="00E014F3" w:rsidRDefault="00B87949" w:rsidP="00B87949">
      <w:pPr>
        <w:rPr>
          <w:rFonts w:asciiTheme="majorHAnsi" w:eastAsia="Times New Roman" w:hAnsiTheme="majorHAnsi" w:cstheme="majorHAnsi"/>
          <w:color w:val="000000"/>
          <w:sz w:val="22"/>
          <w:szCs w:val="22"/>
        </w:rPr>
      </w:pPr>
    </w:p>
    <w:p w14:paraId="7A00C6B2" w14:textId="441F9859" w:rsidR="00B87949" w:rsidRPr="00E014F3" w:rsidRDefault="00B87949" w:rsidP="00B87949">
      <w:pPr>
        <w:rPr>
          <w:rFonts w:asciiTheme="majorHAnsi" w:eastAsia="Times New Roman" w:hAnsiTheme="majorHAnsi" w:cstheme="majorHAnsi"/>
          <w:color w:val="000000"/>
          <w:sz w:val="22"/>
          <w:szCs w:val="22"/>
        </w:rPr>
      </w:pPr>
      <w:r w:rsidRPr="00E014F3">
        <w:rPr>
          <w:rFonts w:asciiTheme="majorHAnsi" w:eastAsia="Times New Roman" w:hAnsiTheme="majorHAnsi" w:cstheme="majorHAnsi"/>
          <w:color w:val="000000"/>
          <w:sz w:val="22"/>
          <w:szCs w:val="22"/>
        </w:rPr>
        <w:t>………………………………………</w:t>
      </w:r>
    </w:p>
    <w:p w14:paraId="44407AFC" w14:textId="77777777" w:rsidR="00B87949" w:rsidRPr="00E014F3" w:rsidRDefault="00B87949" w:rsidP="00B87949">
      <w:pPr>
        <w:rPr>
          <w:rFonts w:asciiTheme="majorHAnsi" w:eastAsia="Times New Roman" w:hAnsiTheme="majorHAnsi" w:cstheme="majorHAnsi"/>
          <w:color w:val="000000"/>
          <w:sz w:val="22"/>
          <w:szCs w:val="22"/>
        </w:rPr>
      </w:pPr>
    </w:p>
    <w:tbl>
      <w:tblPr>
        <w:tblpPr w:leftFromText="141" w:rightFromText="141" w:vertAnchor="text" w:horzAnchor="margin" w:tblpXSpec="right" w:tblpY="771"/>
        <w:tblW w:w="0" w:type="auto"/>
        <w:tblCellMar>
          <w:top w:w="15" w:type="dxa"/>
          <w:left w:w="15" w:type="dxa"/>
          <w:bottom w:w="15" w:type="dxa"/>
          <w:right w:w="15" w:type="dxa"/>
        </w:tblCellMar>
        <w:tblLook w:val="04A0" w:firstRow="1" w:lastRow="0" w:firstColumn="1" w:lastColumn="0" w:noHBand="0" w:noVBand="1"/>
      </w:tblPr>
      <w:tblGrid>
        <w:gridCol w:w="4847"/>
      </w:tblGrid>
      <w:tr w:rsidR="00EF1418" w:rsidRPr="00E014F3" w14:paraId="0DC933AC" w14:textId="77777777" w:rsidTr="00EF1418">
        <w:trPr>
          <w:trHeight w:val="2380"/>
        </w:trPr>
        <w:tc>
          <w:tcPr>
            <w:tcW w:w="48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274EE" w14:textId="77777777" w:rsidR="00EF1418" w:rsidRPr="00E014F3" w:rsidRDefault="00EF1418" w:rsidP="00EF1418">
            <w:pPr>
              <w:spacing w:after="240"/>
              <w:rPr>
                <w:rFonts w:asciiTheme="majorHAnsi" w:eastAsia="Times New Roman" w:hAnsiTheme="majorHAnsi" w:cstheme="majorHAnsi"/>
              </w:rPr>
            </w:pPr>
          </w:p>
          <w:p w14:paraId="404CCFDD" w14:textId="16914F05" w:rsidR="00EF1418" w:rsidRPr="004F1817" w:rsidRDefault="004F1817" w:rsidP="00EF1418">
            <w:pPr>
              <w:ind w:left="720"/>
              <w:rPr>
                <w:rFonts w:asciiTheme="majorHAnsi" w:eastAsia="Times New Roman" w:hAnsiTheme="majorHAnsi" w:cstheme="majorHAnsi"/>
                <w:lang w:val="en-US"/>
              </w:rPr>
            </w:pPr>
            <w:r w:rsidRPr="004F1817">
              <w:rPr>
                <w:rFonts w:asciiTheme="majorHAnsi" w:eastAsia="Times New Roman" w:hAnsiTheme="majorHAnsi" w:cstheme="majorHAnsi"/>
                <w:color w:val="000000"/>
                <w:lang w:val="en-US"/>
              </w:rPr>
              <w:t>The Quiet</w:t>
            </w:r>
          </w:p>
          <w:p w14:paraId="5DCF1F6F" w14:textId="6DB0F2BD" w:rsidR="00EF1418" w:rsidRPr="004F1817" w:rsidRDefault="00EF1418" w:rsidP="00EF1418">
            <w:pPr>
              <w:ind w:left="720"/>
              <w:rPr>
                <w:rFonts w:asciiTheme="majorHAnsi" w:eastAsia="Times New Roman" w:hAnsiTheme="majorHAnsi" w:cstheme="majorHAnsi"/>
                <w:lang w:val="en-US"/>
              </w:rPr>
            </w:pPr>
            <w:r w:rsidRPr="004F1817">
              <w:rPr>
                <w:rFonts w:asciiTheme="majorHAnsi" w:eastAsia="Times New Roman" w:hAnsiTheme="majorHAnsi" w:cstheme="majorHAnsi"/>
                <w:color w:val="000000"/>
                <w:lang w:val="en-US"/>
              </w:rPr>
              <w:t>RETOUR</w:t>
            </w:r>
            <w:r w:rsidRPr="004F1817">
              <w:rPr>
                <w:rFonts w:asciiTheme="majorHAnsi" w:eastAsia="Times New Roman" w:hAnsiTheme="majorHAnsi" w:cstheme="majorHAnsi"/>
                <w:color w:val="000000"/>
                <w:lang w:val="en-US"/>
              </w:rPr>
              <w:br/>
            </w:r>
            <w:proofErr w:type="spellStart"/>
            <w:r w:rsidR="004F1817" w:rsidRPr="004F1817">
              <w:rPr>
                <w:rFonts w:asciiTheme="majorHAnsi" w:eastAsia="Times New Roman" w:hAnsiTheme="majorHAnsi" w:cstheme="majorHAnsi"/>
                <w:color w:val="000000"/>
                <w:lang w:val="en-US"/>
              </w:rPr>
              <w:t>Looierstraat</w:t>
            </w:r>
            <w:proofErr w:type="spellEnd"/>
            <w:r w:rsidR="004F1817" w:rsidRPr="004F1817">
              <w:rPr>
                <w:rFonts w:asciiTheme="majorHAnsi" w:eastAsia="Times New Roman" w:hAnsiTheme="majorHAnsi" w:cstheme="majorHAnsi"/>
                <w:color w:val="000000"/>
                <w:lang w:val="en-US"/>
              </w:rPr>
              <w:t xml:space="preserve"> 36C</w:t>
            </w:r>
          </w:p>
          <w:p w14:paraId="6DF5D078" w14:textId="6C78F615" w:rsidR="00EF1418" w:rsidRPr="004F1817" w:rsidRDefault="00EF1418" w:rsidP="00EF1418">
            <w:pPr>
              <w:ind w:left="720"/>
              <w:rPr>
                <w:rFonts w:asciiTheme="majorHAnsi" w:eastAsia="Times New Roman" w:hAnsiTheme="majorHAnsi" w:cstheme="majorHAnsi"/>
                <w:color w:val="000000"/>
              </w:rPr>
            </w:pPr>
            <w:r w:rsidRPr="00E014F3">
              <w:rPr>
                <w:rFonts w:asciiTheme="majorHAnsi" w:eastAsia="Times New Roman" w:hAnsiTheme="majorHAnsi" w:cstheme="majorHAnsi"/>
                <w:color w:val="000000"/>
              </w:rPr>
              <w:t>6271</w:t>
            </w:r>
            <w:r w:rsidR="004F1817">
              <w:rPr>
                <w:rFonts w:asciiTheme="majorHAnsi" w:eastAsia="Times New Roman" w:hAnsiTheme="majorHAnsi" w:cstheme="majorHAnsi"/>
                <w:color w:val="000000"/>
              </w:rPr>
              <w:t>B</w:t>
            </w:r>
            <w:r w:rsidRPr="004F1817">
              <w:rPr>
                <w:rFonts w:asciiTheme="majorHAnsi" w:eastAsia="Times New Roman" w:hAnsiTheme="majorHAnsi" w:cstheme="majorHAnsi"/>
                <w:color w:val="000000"/>
              </w:rPr>
              <w:t>B</w:t>
            </w:r>
            <w:r w:rsidRPr="00E014F3">
              <w:rPr>
                <w:rFonts w:asciiTheme="majorHAnsi" w:eastAsia="Times New Roman" w:hAnsiTheme="majorHAnsi" w:cstheme="majorHAnsi"/>
                <w:color w:val="000000"/>
              </w:rPr>
              <w:t xml:space="preserve"> </w:t>
            </w:r>
            <w:r w:rsidRPr="004F1817">
              <w:rPr>
                <w:rFonts w:asciiTheme="majorHAnsi" w:eastAsia="Times New Roman" w:hAnsiTheme="majorHAnsi" w:cstheme="majorHAnsi"/>
                <w:color w:val="000000"/>
              </w:rPr>
              <w:t>Gulpen</w:t>
            </w:r>
          </w:p>
          <w:p w14:paraId="0A4B820F" w14:textId="77777777" w:rsidR="00EF1418" w:rsidRPr="00E014F3" w:rsidRDefault="00EF1418" w:rsidP="00EF1418">
            <w:pPr>
              <w:spacing w:after="240"/>
              <w:rPr>
                <w:rFonts w:asciiTheme="majorHAnsi" w:eastAsia="Times New Roman" w:hAnsiTheme="majorHAnsi" w:cstheme="majorHAnsi"/>
              </w:rPr>
            </w:pPr>
          </w:p>
        </w:tc>
      </w:tr>
    </w:tbl>
    <w:p w14:paraId="3FCDDFA3" w14:textId="34FA6C19" w:rsidR="00B87949" w:rsidRPr="00E014F3" w:rsidRDefault="00B87949" w:rsidP="00B87949">
      <w:pPr>
        <w:rPr>
          <w:rFonts w:asciiTheme="majorHAnsi" w:eastAsia="Times New Roman" w:hAnsiTheme="majorHAnsi" w:cstheme="majorHAnsi"/>
          <w:color w:val="000000"/>
        </w:rPr>
      </w:pPr>
      <w:r w:rsidRPr="00E014F3">
        <w:rPr>
          <w:rFonts w:asciiTheme="majorHAnsi" w:eastAsia="Times New Roman" w:hAnsiTheme="majorHAnsi" w:cstheme="majorHAnsi"/>
          <w:color w:val="000000"/>
          <w:sz w:val="22"/>
          <w:szCs w:val="22"/>
        </w:rPr>
        <w:t>………………………………………</w:t>
      </w:r>
    </w:p>
    <w:p w14:paraId="78E07BF1" w14:textId="56FFCDA7" w:rsidR="00B87949" w:rsidRPr="00E014F3" w:rsidRDefault="00B87949" w:rsidP="00B87949">
      <w:pPr>
        <w:rPr>
          <w:rFonts w:asciiTheme="majorHAnsi" w:eastAsia="Times New Roman" w:hAnsiTheme="majorHAnsi" w:cstheme="majorHAnsi"/>
          <w:color w:val="000000"/>
        </w:rPr>
      </w:pPr>
    </w:p>
    <w:p w14:paraId="2E81584F" w14:textId="77777777" w:rsidR="00B87949" w:rsidRPr="00E014F3" w:rsidRDefault="00B87949" w:rsidP="00B87949">
      <w:pPr>
        <w:rPr>
          <w:rFonts w:asciiTheme="majorHAnsi" w:eastAsia="Times New Roman" w:hAnsiTheme="majorHAnsi" w:cstheme="majorHAnsi"/>
          <w:color w:val="000000"/>
        </w:rPr>
      </w:pPr>
    </w:p>
    <w:p w14:paraId="373DEC17" w14:textId="6F01AC64" w:rsidR="00B87949" w:rsidRPr="00E014F3" w:rsidRDefault="00B87949">
      <w:pPr>
        <w:rPr>
          <w:rFonts w:asciiTheme="majorHAnsi" w:hAnsiTheme="majorHAnsi" w:cstheme="majorHAnsi"/>
        </w:rPr>
      </w:pPr>
    </w:p>
    <w:sectPr w:rsidR="00B87949" w:rsidRPr="00E014F3" w:rsidSect="00672BBE">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1C92" w14:textId="77777777" w:rsidR="00980E10" w:rsidRDefault="00980E10" w:rsidP="008B75E2">
      <w:r>
        <w:separator/>
      </w:r>
    </w:p>
  </w:endnote>
  <w:endnote w:type="continuationSeparator" w:id="0">
    <w:p w14:paraId="2D70A043" w14:textId="77777777" w:rsidR="00980E10" w:rsidRDefault="00980E10"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Ultra Light">
    <w:panose1 w:val="020B0203020202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5268" w14:textId="77777777" w:rsidR="00980E10" w:rsidRDefault="00980E10" w:rsidP="008B75E2">
      <w:r>
        <w:separator/>
      </w:r>
    </w:p>
  </w:footnote>
  <w:footnote w:type="continuationSeparator" w:id="0">
    <w:p w14:paraId="44099365" w14:textId="77777777" w:rsidR="00980E10" w:rsidRDefault="00980E10"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EC6B" w14:textId="7960B5BA" w:rsidR="00E014F3" w:rsidRDefault="004F1817">
    <w:pPr>
      <w:pStyle w:val="Koptekst"/>
    </w:pPr>
    <w:r>
      <w:rPr>
        <w:noProof/>
      </w:rPr>
      <w:drawing>
        <wp:anchor distT="0" distB="0" distL="114300" distR="114300" simplePos="0" relativeHeight="251658240" behindDoc="0" locked="0" layoutInCell="1" allowOverlap="1" wp14:anchorId="0E2898FC" wp14:editId="7693AB17">
          <wp:simplePos x="0" y="0"/>
          <wp:positionH relativeFrom="column">
            <wp:posOffset>5724525</wp:posOffset>
          </wp:positionH>
          <wp:positionV relativeFrom="paragraph">
            <wp:posOffset>-325755</wp:posOffset>
          </wp:positionV>
          <wp:extent cx="670560" cy="788035"/>
          <wp:effectExtent l="0" t="0" r="0" b="0"/>
          <wp:wrapThrough wrapText="bothSides">
            <wp:wrapPolygon edited="0">
              <wp:start x="4909" y="348"/>
              <wp:lineTo x="818" y="6614"/>
              <wp:lineTo x="0" y="8355"/>
              <wp:lineTo x="409" y="11488"/>
              <wp:lineTo x="2045" y="12184"/>
              <wp:lineTo x="3682" y="17753"/>
              <wp:lineTo x="4500" y="19842"/>
              <wp:lineTo x="16773" y="19842"/>
              <wp:lineTo x="20864" y="8006"/>
              <wp:lineTo x="20864" y="2089"/>
              <wp:lineTo x="16364" y="348"/>
              <wp:lineTo x="4909" y="348"/>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rotWithShape="1">
                  <a:blip r:embed="rId1">
                    <a:extLst>
                      <a:ext uri="{28A0092B-C50C-407E-A947-70E740481C1C}">
                        <a14:useLocalDpi xmlns:a14="http://schemas.microsoft.com/office/drawing/2010/main" val="0"/>
                      </a:ext>
                    </a:extLst>
                  </a:blip>
                  <a:srcRect t="16981" b="1"/>
                  <a:stretch/>
                </pic:blipFill>
                <pic:spPr bwMode="auto">
                  <a:xfrm>
                    <a:off x="0" y="0"/>
                    <a:ext cx="670560"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2B1C92"/>
    <w:rsid w:val="004F1817"/>
    <w:rsid w:val="00672BBE"/>
    <w:rsid w:val="008B75E2"/>
    <w:rsid w:val="00980E10"/>
    <w:rsid w:val="00A127F6"/>
    <w:rsid w:val="00B87949"/>
    <w:rsid w:val="00BE0D79"/>
    <w:rsid w:val="00C82D39"/>
    <w:rsid w:val="00E014F3"/>
    <w:rsid w:val="00EF141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semiHidden/>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8074">
      <w:bodyDiv w:val="1"/>
      <w:marLeft w:val="0"/>
      <w:marRight w:val="0"/>
      <w:marTop w:val="0"/>
      <w:marBottom w:val="0"/>
      <w:divBdr>
        <w:top w:val="none" w:sz="0" w:space="0" w:color="auto"/>
        <w:left w:val="none" w:sz="0" w:space="0" w:color="auto"/>
        <w:bottom w:val="none" w:sz="0" w:space="0" w:color="auto"/>
        <w:right w:val="none" w:sz="0" w:space="0" w:color="auto"/>
      </w:divBdr>
    </w:div>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Franken,Wynonna W.L.R.</cp:lastModifiedBy>
  <cp:revision>2</cp:revision>
  <dcterms:created xsi:type="dcterms:W3CDTF">2022-01-06T13:24:00Z</dcterms:created>
  <dcterms:modified xsi:type="dcterms:W3CDTF">2022-01-06T13:24:00Z</dcterms:modified>
</cp:coreProperties>
</file>